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813"/>
        <w:gridCol w:w="2770"/>
        <w:gridCol w:w="2352"/>
      </w:tblGrid>
      <w:tr w:rsidR="00D31280" w:rsidTr="00D31280">
        <w:trPr>
          <w:cantSplit/>
          <w:trHeight w:val="963"/>
          <w:jc w:val="center"/>
        </w:trPr>
        <w:tc>
          <w:tcPr>
            <w:tcW w:w="10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80" w:rsidRDefault="00D31280" w:rsidP="007F3FFF">
            <w:pPr>
              <w:jc w:val="center"/>
              <w:rPr>
                <w:rFonts w:ascii="SimSun" w:hAnsi="SimSun"/>
                <w:b/>
                <w:bCs/>
                <w:sz w:val="28"/>
              </w:rPr>
            </w:pPr>
            <w:r>
              <w:rPr>
                <w:rFonts w:ascii="SimSun" w:hAnsi="SimSun" w:hint="eastAsia"/>
                <w:b/>
                <w:bCs/>
                <w:sz w:val="44"/>
                <w:szCs w:val="44"/>
              </w:rPr>
              <w:t>√</w:t>
            </w:r>
            <w:r>
              <w:rPr>
                <w:rFonts w:ascii="Arial Narrow" w:hAnsi="Arial Narrow"/>
                <w:b/>
                <w:bCs/>
                <w:sz w:val="44"/>
                <w:szCs w:val="44"/>
              </w:rPr>
              <w:t>Model</w:t>
            </w:r>
            <w:r>
              <w:rPr>
                <w:rFonts w:ascii="Arial Narrow" w:hAnsi="Arial Narrow" w:hint="eastAsia"/>
                <w:b/>
                <w:bCs/>
                <w:sz w:val="44"/>
                <w:szCs w:val="44"/>
              </w:rPr>
              <w:t>：</w:t>
            </w:r>
            <w:r w:rsidR="007F3FFF">
              <w:rPr>
                <w:rFonts w:ascii="Arial Narrow" w:hAnsi="Arial Narrow" w:hint="eastAsia"/>
                <w:b/>
                <w:bCs/>
                <w:sz w:val="44"/>
                <w:szCs w:val="44"/>
              </w:rPr>
              <w:t>ADI</w:t>
            </w:r>
            <w:r>
              <w:rPr>
                <w:rFonts w:ascii="Arial Narrow" w:hAnsi="Arial Narrow" w:hint="eastAsia"/>
                <w:b/>
                <w:bCs/>
                <w:sz w:val="44"/>
                <w:szCs w:val="44"/>
              </w:rPr>
              <w:t>CKZ</w:t>
            </w:r>
            <w:r>
              <w:rPr>
                <w:rFonts w:ascii="Arial Narrow" w:hAnsi="Arial Narrow"/>
                <w:b/>
                <w:bCs/>
                <w:sz w:val="44"/>
                <w:szCs w:val="44"/>
              </w:rPr>
              <w:t>6720</w:t>
            </w:r>
            <w:r>
              <w:rPr>
                <w:rFonts w:ascii="Arial Narrow" w:hAnsi="Arial Narrow" w:hint="eastAsia"/>
                <w:b/>
                <w:bCs/>
                <w:sz w:val="44"/>
                <w:szCs w:val="44"/>
              </w:rPr>
              <w:t>K</w:t>
            </w:r>
            <w:r>
              <w:rPr>
                <w:rFonts w:ascii="Arial Narrow" w:hAnsi="Arial Narrow"/>
                <w:b/>
                <w:bCs/>
                <w:sz w:val="44"/>
                <w:szCs w:val="44"/>
              </w:rPr>
              <w:t xml:space="preserve"> </w:t>
            </w:r>
            <w:bookmarkStart w:id="0" w:name="_GoBack"/>
            <w:bookmarkEnd w:id="0"/>
            <w:r>
              <w:rPr>
                <w:rFonts w:ascii="SimSun" w:hAnsi="SimSun" w:hint="eastAsia"/>
                <w:b/>
                <w:bCs/>
                <w:sz w:val="28"/>
              </w:rPr>
              <w:t xml:space="preserve"> </w:t>
            </w:r>
          </w:p>
        </w:tc>
      </w:tr>
      <w:tr w:rsidR="00D31280" w:rsidTr="00D31280">
        <w:trPr>
          <w:cantSplit/>
          <w:trHeight w:val="442"/>
          <w:jc w:val="center"/>
        </w:trPr>
        <w:tc>
          <w:tcPr>
            <w:tcW w:w="10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rPr>
                <w:rFonts w:ascii="Arial" w:hAnsi="Arial" w:cs="Arial"/>
                <w:b/>
                <w:sz w:val="24"/>
              </w:rPr>
            </w:pPr>
            <w:r w:rsidRPr="00D31280">
              <w:rPr>
                <w:rFonts w:ascii="Arial" w:hAnsi="Arial" w:cs="Arial" w:hint="eastAsia"/>
                <w:b/>
                <w:sz w:val="24"/>
              </w:rPr>
              <w:t xml:space="preserve">SPECIFICATION 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eastAsia="KaiTi_GB2312" w:hAnsi="Arial" w:cs="Arial"/>
                <w:bCs/>
                <w:sz w:val="24"/>
              </w:rPr>
              <w:t>Dimension</w:t>
            </w:r>
            <w:r w:rsidRPr="00D31280">
              <w:rPr>
                <w:rFonts w:ascii="Arial" w:hAnsi="Arial" w:cs="Arial"/>
                <w:bCs/>
                <w:sz w:val="24"/>
              </w:rPr>
              <w:t xml:space="preserve"> (mm)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7235</w:t>
            </w:r>
            <w:r w:rsidRPr="00D31280">
              <w:rPr>
                <w:rFonts w:ascii="Arial" w:hAnsi="Arial" w:cs="Arial"/>
                <w:sz w:val="24"/>
              </w:rPr>
              <w:t>*2</w:t>
            </w:r>
            <w:r w:rsidRPr="00D31280">
              <w:rPr>
                <w:rFonts w:ascii="Arial" w:hAnsi="Arial" w:cs="Arial" w:hint="eastAsia"/>
                <w:sz w:val="24"/>
              </w:rPr>
              <w:t>050</w:t>
            </w:r>
            <w:r w:rsidRPr="00D31280">
              <w:rPr>
                <w:rFonts w:ascii="Arial" w:hAnsi="Arial" w:cs="Arial"/>
                <w:sz w:val="24"/>
              </w:rPr>
              <w:t>*</w:t>
            </w:r>
            <w:r w:rsidRPr="00D31280">
              <w:rPr>
                <w:rFonts w:ascii="Arial" w:hAnsi="Arial" w:cs="Arial" w:hint="eastAsia"/>
                <w:sz w:val="24"/>
              </w:rPr>
              <w:t>2650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D31280">
            <w:pPr>
              <w:spacing w:line="280" w:lineRule="exact"/>
              <w:ind w:left="120" w:hangingChars="50" w:hanging="120"/>
              <w:rPr>
                <w:rFonts w:ascii="Arial" w:hAnsi="Arial" w:cs="Arial"/>
                <w:bCs/>
                <w:sz w:val="24"/>
              </w:rPr>
            </w:pPr>
            <w:proofErr w:type="spellStart"/>
            <w:r w:rsidRPr="00D31280">
              <w:rPr>
                <w:rFonts w:ascii="Arial" w:hAnsi="Arial" w:cs="Arial"/>
                <w:bCs/>
                <w:sz w:val="24"/>
              </w:rPr>
              <w:t>Ke</w:t>
            </w:r>
            <w:r w:rsidRPr="00D31280">
              <w:rPr>
                <w:rFonts w:ascii="Arial" w:hAnsi="Arial" w:cs="Arial" w:hint="eastAsia"/>
                <w:bCs/>
                <w:sz w:val="24"/>
              </w:rPr>
              <w:t>rb</w:t>
            </w:r>
            <w:proofErr w:type="spellEnd"/>
            <w:r w:rsidRPr="00D31280">
              <w:rPr>
                <w:rFonts w:ascii="Arial" w:hAnsi="Arial" w:cs="Arial"/>
                <w:bCs/>
                <w:sz w:val="24"/>
              </w:rPr>
              <w:t>/</w:t>
            </w:r>
            <w:r w:rsidRPr="00D31280">
              <w:rPr>
                <w:rFonts w:ascii="Arial" w:hAnsi="SimSun" w:cs="Arial" w:hint="eastAsia"/>
                <w:bCs/>
                <w:sz w:val="24"/>
              </w:rPr>
              <w:t>Gross weight (</w:t>
            </w:r>
            <w:r w:rsidRPr="00D31280">
              <w:rPr>
                <w:rFonts w:ascii="Arial" w:hAnsi="Arial" w:cs="Arial"/>
                <w:bCs/>
                <w:sz w:val="24"/>
              </w:rPr>
              <w:t>kg</w:t>
            </w:r>
            <w:r w:rsidRPr="00D31280">
              <w:rPr>
                <w:rFonts w:ascii="Arial" w:hAnsi="Arial" w:cs="Arial" w:hint="eastAsia"/>
                <w:bCs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450</w:t>
            </w:r>
            <w:r w:rsidRPr="00D31280">
              <w:rPr>
                <w:rFonts w:ascii="Arial" w:hAnsi="Arial" w:cs="Arial"/>
                <w:sz w:val="24"/>
              </w:rPr>
              <w:t>0/</w:t>
            </w:r>
            <w:r w:rsidRPr="00D31280">
              <w:rPr>
                <w:rFonts w:ascii="Arial" w:hAnsi="Arial" w:cs="Arial" w:hint="eastAsia"/>
                <w:sz w:val="24"/>
              </w:rPr>
              <w:t>7000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>Max Speed (</w:t>
            </w:r>
            <w:r w:rsidRPr="00D31280">
              <w:rPr>
                <w:rFonts w:ascii="Arial" w:hAnsi="Arial" w:cs="Arial"/>
                <w:bCs/>
                <w:sz w:val="24"/>
              </w:rPr>
              <w:t>km/h</w:t>
            </w:r>
            <w:r w:rsidRPr="00D31280">
              <w:rPr>
                <w:rFonts w:ascii="Arial" w:hAnsi="Arial" w:cs="Arial" w:hint="eastAsia"/>
                <w:bCs/>
                <w:sz w:val="24"/>
              </w:rPr>
              <w:t>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1</w:t>
            </w:r>
            <w:r w:rsidRPr="00D31280">
              <w:rPr>
                <w:rFonts w:ascii="Arial" w:hAnsi="Arial" w:cs="Arial" w:hint="eastAsia"/>
                <w:sz w:val="24"/>
              </w:rPr>
              <w:t>00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App</w:t>
            </w:r>
            <w:r w:rsidRPr="00D31280">
              <w:rPr>
                <w:rFonts w:ascii="Arial" w:hAnsi="Arial" w:cs="Arial"/>
                <w:bCs/>
                <w:sz w:val="24"/>
              </w:rPr>
              <w:t>/</w:t>
            </w:r>
            <w:r w:rsidRPr="00D31280">
              <w:rPr>
                <w:rFonts w:ascii="Arial" w:hAnsi="Arial" w:cs="Arial" w:hint="eastAsia"/>
                <w:bCs/>
                <w:sz w:val="24"/>
              </w:rPr>
              <w:t>Dep</w:t>
            </w:r>
            <w:r w:rsidRPr="00D31280">
              <w:rPr>
                <w:rFonts w:ascii="Arial" w:hAnsi="Arial" w:cs="Arial"/>
                <w:bCs/>
                <w:sz w:val="24"/>
              </w:rPr>
              <w:t>(</w:t>
            </w:r>
            <w:r w:rsidRPr="00D31280">
              <w:rPr>
                <w:rFonts w:ascii="Arial" w:hAnsi="Arial" w:cs="Arial"/>
                <w:bCs/>
                <w:sz w:val="24"/>
                <w:vertAlign w:val="superscript"/>
              </w:rPr>
              <w:t>O</w:t>
            </w:r>
            <w:r w:rsidRPr="00D31280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1</w:t>
            </w:r>
            <w:r w:rsidRPr="00D31280">
              <w:rPr>
                <w:rFonts w:ascii="Arial" w:hAnsi="Arial" w:cs="Arial" w:hint="eastAsia"/>
                <w:sz w:val="24"/>
              </w:rPr>
              <w:t>7</w:t>
            </w:r>
            <w:r w:rsidRPr="00D31280">
              <w:rPr>
                <w:rFonts w:ascii="Arial" w:hAnsi="Arial" w:cs="Arial"/>
                <w:sz w:val="24"/>
              </w:rPr>
              <w:t>/</w:t>
            </w:r>
            <w:r w:rsidRPr="00D31280">
              <w:rPr>
                <w:rFonts w:ascii="Arial" w:hAnsi="Arial" w:cs="Arial" w:hint="eastAsia"/>
                <w:sz w:val="24"/>
              </w:rPr>
              <w:t>13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SimSun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>Wheel Track (mm)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1</w:t>
            </w:r>
            <w:r w:rsidRPr="00D31280">
              <w:rPr>
                <w:rFonts w:ascii="Arial" w:hAnsi="Arial" w:cs="Arial" w:hint="eastAsia"/>
                <w:sz w:val="24"/>
              </w:rPr>
              <w:t>830</w:t>
            </w:r>
            <w:r w:rsidRPr="00D31280">
              <w:rPr>
                <w:rFonts w:ascii="Arial" w:hAnsi="Arial" w:cs="Arial"/>
                <w:sz w:val="24"/>
              </w:rPr>
              <w:t>/</w:t>
            </w:r>
            <w:r w:rsidRPr="00D31280">
              <w:rPr>
                <w:rFonts w:ascii="Arial" w:hAnsi="Arial" w:cs="Arial" w:hint="eastAsia"/>
                <w:sz w:val="24"/>
              </w:rPr>
              <w:t>1650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D31280">
            <w:pPr>
              <w:spacing w:line="280" w:lineRule="exact"/>
              <w:ind w:left="120" w:hangingChars="50" w:hanging="120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>Wheel Base (</w:t>
            </w:r>
            <w:r w:rsidRPr="00D31280">
              <w:rPr>
                <w:rFonts w:ascii="Arial" w:hAnsi="Arial" w:cs="Arial"/>
                <w:bCs/>
                <w:sz w:val="24"/>
              </w:rPr>
              <w:t>mm</w:t>
            </w:r>
            <w:r w:rsidRPr="00D31280">
              <w:rPr>
                <w:rFonts w:ascii="Arial" w:hAnsi="Arial" w:cs="Arial" w:hint="eastAsia"/>
                <w:bCs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3</w:t>
            </w:r>
            <w:r w:rsidRPr="00D31280">
              <w:rPr>
                <w:rFonts w:ascii="Arial" w:hAnsi="Arial" w:cs="Arial" w:hint="eastAsia"/>
                <w:sz w:val="24"/>
              </w:rPr>
              <w:t>935</w:t>
            </w:r>
          </w:p>
        </w:tc>
      </w:tr>
      <w:tr w:rsidR="00D31280" w:rsidTr="00D31280">
        <w:trPr>
          <w:trHeight w:val="646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 xml:space="preserve">Engine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S</w:t>
            </w:r>
            <w:r w:rsidRPr="00D31280">
              <w:rPr>
                <w:rFonts w:ascii="Arial" w:hAnsi="Arial" w:cs="Arial" w:hint="eastAsia"/>
                <w:sz w:val="24"/>
              </w:rPr>
              <w:t>ee below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Seat Capacity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1 +24 (+ 5 Folding)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Steering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Power Steering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Seat type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F</w:t>
            </w:r>
            <w:r w:rsidRPr="00D31280">
              <w:rPr>
                <w:rFonts w:ascii="Arial" w:hAnsi="Arial" w:cs="Arial"/>
                <w:sz w:val="24"/>
              </w:rPr>
              <w:t>abric seat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SimSun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 xml:space="preserve">Clutch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Single, Dry, Diaphragm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SimSun" w:cs="Arial" w:hint="eastAsia"/>
                <w:bCs/>
                <w:sz w:val="24"/>
              </w:rPr>
              <w:t>Rearview Mirror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Manual,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/>
                <w:bCs/>
                <w:sz w:val="24"/>
              </w:rPr>
              <w:t>Transmission</w:t>
            </w:r>
            <w:r w:rsidRPr="00D31280">
              <w:rPr>
                <w:rFonts w:ascii="Arial" w:hAnsi="Arial" w:cs="Arial" w:hint="eastAsia"/>
                <w:bCs/>
                <w:sz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5 forward+1 reverse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Passenger door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Manual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Brake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(</w:t>
            </w:r>
            <w:r w:rsidRPr="00D31280">
              <w:rPr>
                <w:rFonts w:ascii="Arial" w:hAnsi="Arial" w:cs="Arial"/>
                <w:sz w:val="24"/>
              </w:rPr>
              <w:t>S</w:t>
            </w:r>
            <w:r w:rsidRPr="00D31280">
              <w:rPr>
                <w:rFonts w:ascii="Arial" w:hAnsi="Arial" w:cs="Arial" w:hint="eastAsia"/>
                <w:sz w:val="24"/>
              </w:rPr>
              <w:t>ee below)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Suspension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 xml:space="preserve">Leaf spring </w:t>
            </w:r>
          </w:p>
        </w:tc>
      </w:tr>
      <w:tr w:rsidR="00D31280" w:rsidTr="00D31280">
        <w:trPr>
          <w:trHeight w:hRule="exact" w:val="510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Tire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>7.00R16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A/C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/>
                <w:sz w:val="24"/>
              </w:rPr>
              <w:t>Optional</w:t>
            </w:r>
          </w:p>
        </w:tc>
      </w:tr>
      <w:tr w:rsidR="00D31280" w:rsidTr="00D31280">
        <w:trPr>
          <w:trHeight w:hRule="exact" w:val="969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 xml:space="preserve">Others: 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31280">
              <w:rPr>
                <w:rFonts w:ascii="Arial" w:hAnsi="Arial" w:cs="Arial" w:hint="eastAsia"/>
                <w:sz w:val="24"/>
              </w:rPr>
              <w:t xml:space="preserve">Tinted Glasses, Fire Extinguisher, Mp3 Radio </w:t>
            </w:r>
          </w:p>
        </w:tc>
      </w:tr>
      <w:tr w:rsidR="00D31280" w:rsidTr="00D31280">
        <w:trPr>
          <w:trHeight w:hRule="exact" w:val="104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rPr>
                <w:rFonts w:ascii="Arial" w:hAnsi="Arial" w:cs="Arial"/>
                <w:b/>
                <w:sz w:val="24"/>
              </w:rPr>
            </w:pPr>
            <w:r w:rsidRPr="00D31280">
              <w:rPr>
                <w:rFonts w:ascii="Arial" w:hAnsi="Arial" w:cs="Arial" w:hint="eastAsia"/>
                <w:b/>
                <w:sz w:val="24"/>
              </w:rPr>
              <w:t>Petrol Bus: Engine:  JM495QF-III</w:t>
            </w:r>
            <w:r w:rsidRPr="00D31280">
              <w:rPr>
                <w:sz w:val="24"/>
              </w:rPr>
              <w:t xml:space="preserve"> </w:t>
            </w:r>
            <w:r w:rsidRPr="00D31280">
              <w:rPr>
                <w:rFonts w:ascii="Arial" w:hAnsi="Arial" w:cs="Arial"/>
                <w:b/>
                <w:sz w:val="24"/>
              </w:rPr>
              <w:t xml:space="preserve">Toyota </w:t>
            </w:r>
            <w:r w:rsidRPr="00D31280">
              <w:rPr>
                <w:rFonts w:ascii="Arial" w:hAnsi="Arial" w:cs="Arial" w:hint="eastAsia"/>
                <w:b/>
                <w:sz w:val="24"/>
              </w:rPr>
              <w:t xml:space="preserve">engine. </w:t>
            </w:r>
            <w:r w:rsidRPr="00D31280">
              <w:rPr>
                <w:rFonts w:ascii="Arial" w:hAnsi="Arial" w:cs="Arial"/>
                <w:b/>
                <w:sz w:val="24"/>
              </w:rPr>
              <w:t>2693CC</w:t>
            </w:r>
            <w:r w:rsidRPr="00D31280">
              <w:rPr>
                <w:rFonts w:ascii="Arial" w:hAnsi="Arial" w:cs="Arial" w:hint="eastAsia"/>
                <w:b/>
                <w:sz w:val="24"/>
              </w:rPr>
              <w:t>. Hydraulic Brake</w:t>
            </w:r>
          </w:p>
          <w:p w:rsidR="00D31280" w:rsidRPr="00D31280" w:rsidRDefault="007F3FFF" w:rsidP="00D31280">
            <w:pPr>
              <w:ind w:firstLineChars="980" w:firstLine="236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</w:rPr>
              <w:t>Ex Factory</w:t>
            </w:r>
            <w:proofErr w:type="spellEnd"/>
            <w:r>
              <w:rPr>
                <w:rFonts w:ascii="Arial" w:hAnsi="Arial" w:cs="Arial" w:hint="eastAsia"/>
                <w:b/>
                <w:sz w:val="24"/>
              </w:rPr>
              <w:t xml:space="preserve">  USD25</w:t>
            </w:r>
            <w:r w:rsidR="00D31280" w:rsidRPr="00D31280">
              <w:rPr>
                <w:rFonts w:ascii="Arial" w:hAnsi="Arial" w:cs="Arial" w:hint="eastAsia"/>
                <w:b/>
                <w:sz w:val="24"/>
              </w:rPr>
              <w:t>999</w:t>
            </w:r>
          </w:p>
        </w:tc>
      </w:tr>
      <w:tr w:rsidR="00D31280" w:rsidTr="00D31280">
        <w:trPr>
          <w:trHeight w:hRule="exact" w:val="2092"/>
          <w:jc w:val="center"/>
        </w:trPr>
        <w:tc>
          <w:tcPr>
            <w:tcW w:w="102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280" w:rsidRPr="00D31280" w:rsidRDefault="00D31280" w:rsidP="004C42FE">
            <w:pPr>
              <w:rPr>
                <w:rFonts w:ascii="Arial" w:hAnsi="Arial" w:cs="Arial"/>
                <w:b/>
                <w:sz w:val="24"/>
              </w:rPr>
            </w:pPr>
            <w:r w:rsidRPr="00D31280">
              <w:rPr>
                <w:rFonts w:ascii="Arial" w:hAnsi="Arial" w:cs="Arial" w:hint="eastAsia"/>
                <w:b/>
                <w:sz w:val="24"/>
              </w:rPr>
              <w:t xml:space="preserve">Diesel Bus: Engine 1): CY4102-E3C AIR BRAKE </w:t>
            </w:r>
          </w:p>
          <w:p w:rsidR="00D31280" w:rsidRPr="00D31280" w:rsidRDefault="00D31280" w:rsidP="004C42FE">
            <w:pPr>
              <w:rPr>
                <w:rFonts w:ascii="Arial" w:hAnsi="Arial" w:cs="Arial"/>
                <w:b/>
                <w:sz w:val="24"/>
              </w:rPr>
            </w:pPr>
            <w:r w:rsidRPr="00D31280">
              <w:rPr>
                <w:rFonts w:ascii="Arial" w:hAnsi="Arial" w:cs="Arial" w:hint="eastAsia"/>
                <w:b/>
                <w:sz w:val="24"/>
              </w:rPr>
              <w:t xml:space="preserve">   </w:t>
            </w:r>
            <w:r w:rsidR="007F3FFF">
              <w:rPr>
                <w:rFonts w:ascii="Arial" w:hAnsi="Arial" w:cs="Arial" w:hint="eastAsia"/>
                <w:b/>
                <w:sz w:val="24"/>
              </w:rPr>
              <w:t xml:space="preserve">                   </w:t>
            </w:r>
            <w:proofErr w:type="spellStart"/>
            <w:r w:rsidR="007F3FFF">
              <w:rPr>
                <w:rFonts w:ascii="Arial" w:hAnsi="Arial" w:cs="Arial" w:hint="eastAsia"/>
                <w:b/>
                <w:sz w:val="24"/>
              </w:rPr>
              <w:t>Ex Factory</w:t>
            </w:r>
            <w:proofErr w:type="spellEnd"/>
            <w:r w:rsidR="007F3FFF">
              <w:rPr>
                <w:rFonts w:ascii="Arial" w:hAnsi="Arial" w:cs="Arial" w:hint="eastAsia"/>
                <w:b/>
                <w:sz w:val="24"/>
              </w:rPr>
              <w:t xml:space="preserve"> 25</w:t>
            </w:r>
            <w:r w:rsidRPr="00D31280">
              <w:rPr>
                <w:rFonts w:ascii="Arial" w:hAnsi="Arial" w:cs="Arial" w:hint="eastAsia"/>
                <w:b/>
                <w:sz w:val="24"/>
              </w:rPr>
              <w:t>500</w:t>
            </w:r>
          </w:p>
          <w:p w:rsidR="00D31280" w:rsidRPr="00D31280" w:rsidRDefault="00D31280" w:rsidP="00D31280">
            <w:pPr>
              <w:ind w:firstLineChars="588" w:firstLine="1417"/>
              <w:rPr>
                <w:rFonts w:ascii="Arial" w:hAnsi="Arial" w:cs="Arial"/>
                <w:b/>
                <w:sz w:val="24"/>
              </w:rPr>
            </w:pPr>
            <w:r w:rsidRPr="00D31280">
              <w:rPr>
                <w:rFonts w:ascii="Arial" w:hAnsi="Arial" w:cs="Arial" w:hint="eastAsia"/>
                <w:b/>
                <w:sz w:val="24"/>
              </w:rPr>
              <w:t>Engine2)</w:t>
            </w:r>
            <w:r w:rsidRPr="00D31280">
              <w:rPr>
                <w:rFonts w:ascii="Arial" w:hAnsi="Arial" w:cs="Arial"/>
                <w:b/>
                <w:sz w:val="24"/>
              </w:rPr>
              <w:t xml:space="preserve">: </w:t>
            </w:r>
            <w:r w:rsidRPr="00D31280">
              <w:rPr>
                <w:rFonts w:ascii="Arial" w:hAnsi="Arial" w:cs="Arial" w:hint="eastAsia"/>
                <w:b/>
                <w:sz w:val="24"/>
              </w:rPr>
              <w:t>EQB125-20  Cummins, Air Brake</w:t>
            </w:r>
          </w:p>
          <w:p w:rsidR="00D31280" w:rsidRPr="00D31280" w:rsidRDefault="007F3FFF" w:rsidP="00D31280">
            <w:pPr>
              <w:spacing w:line="280" w:lineRule="exact"/>
              <w:ind w:firstLineChars="1125" w:firstLine="271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</w:rPr>
              <w:t>Ex Factory</w:t>
            </w:r>
            <w:proofErr w:type="spellEnd"/>
            <w:r>
              <w:rPr>
                <w:rFonts w:ascii="Arial" w:hAnsi="Arial" w:cs="Arial" w:hint="eastAsia"/>
                <w:b/>
                <w:sz w:val="24"/>
              </w:rPr>
              <w:t xml:space="preserve">  USD25</w:t>
            </w:r>
            <w:r w:rsidR="00D31280" w:rsidRPr="00D31280">
              <w:rPr>
                <w:rFonts w:ascii="Arial" w:hAnsi="Arial" w:cs="Arial" w:hint="eastAsia"/>
                <w:b/>
                <w:sz w:val="24"/>
              </w:rPr>
              <w:t>999</w:t>
            </w:r>
          </w:p>
        </w:tc>
      </w:tr>
      <w:tr w:rsidR="00D31280" w:rsidTr="00D31280">
        <w:trPr>
          <w:trHeight w:hRule="exact" w:val="1666"/>
          <w:jc w:val="center"/>
        </w:trPr>
        <w:tc>
          <w:tcPr>
            <w:tcW w:w="2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280" w:rsidRPr="00D31280" w:rsidRDefault="00D31280" w:rsidP="004C42FE">
            <w:pPr>
              <w:spacing w:line="280" w:lineRule="exact"/>
              <w:rPr>
                <w:rFonts w:ascii="Arial" w:hAnsi="Arial" w:cs="Arial"/>
                <w:bCs/>
                <w:sz w:val="24"/>
              </w:rPr>
            </w:pPr>
            <w:r w:rsidRPr="00D31280">
              <w:rPr>
                <w:rFonts w:ascii="Arial" w:hAnsi="Arial" w:cs="Arial" w:hint="eastAsia"/>
                <w:bCs/>
                <w:sz w:val="24"/>
              </w:rPr>
              <w:t>Optional List</w:t>
            </w:r>
          </w:p>
        </w:tc>
        <w:tc>
          <w:tcPr>
            <w:tcW w:w="7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280" w:rsidRPr="00D31280" w:rsidRDefault="00110371" w:rsidP="00110371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</w:t>
            </w:r>
            <w:r w:rsidR="00D31280" w:rsidRPr="00D31280">
              <w:rPr>
                <w:rFonts w:ascii="Arial" w:hAnsi="Arial" w:cs="Arial" w:hint="eastAsia"/>
                <w:sz w:val="24"/>
              </w:rPr>
              <w:t xml:space="preserve">HD: cost rise </w:t>
            </w:r>
            <w:r>
              <w:rPr>
                <w:rFonts w:ascii="Arial" w:hAnsi="Arial" w:cs="Arial" w:hint="eastAsia"/>
                <w:sz w:val="24"/>
              </w:rPr>
              <w:t>$4</w:t>
            </w:r>
            <w:r w:rsidR="00D31280" w:rsidRPr="00D31280">
              <w:rPr>
                <w:rFonts w:ascii="Arial" w:hAnsi="Arial" w:cs="Arial" w:hint="eastAsia"/>
                <w:sz w:val="24"/>
              </w:rPr>
              <w:t>00</w:t>
            </w:r>
            <w:r w:rsidR="00D31280" w:rsidRPr="00D31280">
              <w:rPr>
                <w:rFonts w:ascii="Arial" w:hAnsi="Arial" w:cs="Arial" w:hint="eastAsia"/>
                <w:sz w:val="24"/>
              </w:rPr>
              <w:t>，</w:t>
            </w:r>
            <w:r w:rsidR="00D31280" w:rsidRPr="00D31280">
              <w:rPr>
                <w:rFonts w:ascii="Arial" w:hAnsi="Arial" w:cs="Arial" w:hint="eastAsia"/>
                <w:sz w:val="24"/>
              </w:rPr>
              <w:t xml:space="preserve"> air condition k</w:t>
            </w:r>
            <w:r w:rsidR="00D31280" w:rsidRPr="00D31280">
              <w:rPr>
                <w:rFonts w:ascii="Arial" w:hAnsi="Arial" w:cs="Arial"/>
                <w:sz w:val="24"/>
              </w:rPr>
              <w:t>cal</w:t>
            </w:r>
            <w:r w:rsidR="00D31280" w:rsidRPr="00D31280">
              <w:rPr>
                <w:rFonts w:ascii="Arial" w:hAnsi="Arial" w:cs="Arial" w:hint="eastAsia"/>
                <w:sz w:val="24"/>
              </w:rPr>
              <w:t xml:space="preserve"> add cost USD2500;  </w:t>
            </w:r>
          </w:p>
        </w:tc>
      </w:tr>
    </w:tbl>
    <w:p w:rsidR="007E4095" w:rsidRPr="00D31280" w:rsidRDefault="00D31280">
      <w:r>
        <w:rPr>
          <w:noProof/>
          <w:lang w:eastAsia="en-US"/>
        </w:rPr>
        <w:lastRenderedPageBreak/>
        <w:drawing>
          <wp:inline distT="0" distB="0" distL="0" distR="0">
            <wp:extent cx="5372757" cy="8355885"/>
            <wp:effectExtent l="19050" t="0" r="0" b="0"/>
            <wp:docPr id="2" name="图片 1" descr="考斯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斯特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6570" cy="83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095" w:rsidRPr="00D31280" w:rsidSect="007E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80"/>
    <w:rsid w:val="00110371"/>
    <w:rsid w:val="00793AED"/>
    <w:rsid w:val="007E4095"/>
    <w:rsid w:val="007F3FFF"/>
    <w:rsid w:val="00D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DD32"/>
  <w15:docId w15:val="{E6D0B951-FE99-4C25-9783-F2EF11E9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8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Robert Svllivan</cp:lastModifiedBy>
  <cp:revision>3</cp:revision>
  <dcterms:created xsi:type="dcterms:W3CDTF">2017-05-31T13:42:00Z</dcterms:created>
  <dcterms:modified xsi:type="dcterms:W3CDTF">2017-05-31T13:42:00Z</dcterms:modified>
</cp:coreProperties>
</file>