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C" w:rsidRPr="00E6536C" w:rsidRDefault="00E6536C" w:rsidP="00E6536C">
      <w:pPr>
        <w:rPr>
          <w:b/>
          <w:bCs/>
          <w:sz w:val="32"/>
          <w:szCs w:val="32"/>
        </w:rPr>
      </w:pPr>
      <w:r w:rsidRPr="00E6536C">
        <w:rPr>
          <w:b/>
          <w:bCs/>
          <w:sz w:val="32"/>
          <w:szCs w:val="32"/>
        </w:rPr>
        <w:t>Main Spe</w:t>
      </w:r>
      <w:r w:rsidR="0096516B">
        <w:rPr>
          <w:b/>
          <w:bCs/>
          <w:sz w:val="32"/>
          <w:szCs w:val="32"/>
        </w:rPr>
        <w:t>cifications of Passengers F</w:t>
      </w:r>
      <w:r w:rsidR="00851F6D">
        <w:rPr>
          <w:b/>
          <w:bCs/>
          <w:sz w:val="32"/>
          <w:szCs w:val="32"/>
        </w:rPr>
        <w:t>erry</w:t>
      </w:r>
      <w:r w:rsidR="0096516B">
        <w:rPr>
          <w:b/>
          <w:bCs/>
          <w:sz w:val="32"/>
          <w:szCs w:val="32"/>
        </w:rPr>
        <w:t xml:space="preserve"> / ROPAX</w:t>
      </w:r>
    </w:p>
    <w:p w:rsidR="00E6536C" w:rsidRPr="00E6536C" w:rsidRDefault="00E6536C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E6536C" w:rsidTr="00F3530E">
        <w:tc>
          <w:tcPr>
            <w:tcW w:w="4405" w:type="dxa"/>
          </w:tcPr>
          <w:p w:rsidR="00E6536C" w:rsidRPr="00E6536C" w:rsidRDefault="00E6536C">
            <w:pPr>
              <w:rPr>
                <w:sz w:val="24"/>
                <w:szCs w:val="24"/>
              </w:rPr>
            </w:pPr>
            <w:r w:rsidRPr="00E6536C">
              <w:rPr>
                <w:sz w:val="24"/>
                <w:szCs w:val="24"/>
              </w:rPr>
              <w:t>Type</w:t>
            </w:r>
          </w:p>
        </w:tc>
        <w:tc>
          <w:tcPr>
            <w:tcW w:w="4945" w:type="dxa"/>
          </w:tcPr>
          <w:p w:rsidR="00E6536C" w:rsidRPr="00E6536C" w:rsidRDefault="0096516B" w:rsidP="0096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</w:t>
            </w:r>
            <w:r w:rsidR="00851F6D">
              <w:rPr>
                <w:sz w:val="24"/>
                <w:szCs w:val="24"/>
              </w:rPr>
              <w:t>nger</w:t>
            </w:r>
            <w:r>
              <w:rPr>
                <w:sz w:val="24"/>
                <w:szCs w:val="24"/>
              </w:rPr>
              <w:t>s, Car &amp; Cargo</w:t>
            </w:r>
            <w:r w:rsidR="00851F6D">
              <w:rPr>
                <w:sz w:val="24"/>
                <w:szCs w:val="24"/>
              </w:rPr>
              <w:t xml:space="preserve"> Ferry (R</w:t>
            </w:r>
            <w:r>
              <w:rPr>
                <w:sz w:val="24"/>
                <w:szCs w:val="24"/>
              </w:rPr>
              <w:t>OPAX</w:t>
            </w:r>
            <w:r w:rsidR="00851F6D">
              <w:rPr>
                <w:sz w:val="24"/>
                <w:szCs w:val="24"/>
              </w:rPr>
              <w:t>)</w:t>
            </w:r>
          </w:p>
        </w:tc>
      </w:tr>
      <w:tr w:rsidR="00E6536C" w:rsidTr="00F3530E">
        <w:tc>
          <w:tcPr>
            <w:tcW w:w="4405" w:type="dxa"/>
          </w:tcPr>
          <w:p w:rsidR="00E6536C" w:rsidRPr="00E6536C" w:rsidRDefault="00E6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</w:t>
            </w:r>
          </w:p>
        </w:tc>
        <w:tc>
          <w:tcPr>
            <w:tcW w:w="4945" w:type="dxa"/>
          </w:tcPr>
          <w:p w:rsidR="00E6536C" w:rsidRPr="00E6536C" w:rsidRDefault="00E6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</w:p>
        </w:tc>
      </w:tr>
      <w:tr w:rsidR="004B325F" w:rsidTr="00F3530E">
        <w:tc>
          <w:tcPr>
            <w:tcW w:w="4405" w:type="dxa"/>
          </w:tcPr>
          <w:p w:rsidR="004B325F" w:rsidRDefault="004B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</w:t>
            </w:r>
          </w:p>
        </w:tc>
        <w:tc>
          <w:tcPr>
            <w:tcW w:w="4945" w:type="dxa"/>
          </w:tcPr>
          <w:p w:rsidR="004B325F" w:rsidRDefault="004B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years max.</w:t>
            </w:r>
            <w:bookmarkStart w:id="0" w:name="_GoBack"/>
            <w:bookmarkEnd w:id="0"/>
          </w:p>
        </w:tc>
      </w:tr>
      <w:tr w:rsidR="00E6536C" w:rsidTr="00F3530E">
        <w:tc>
          <w:tcPr>
            <w:tcW w:w="4405" w:type="dxa"/>
          </w:tcPr>
          <w:p w:rsidR="00E6536C" w:rsidRPr="00E6536C" w:rsidRDefault="00E6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L.O.A</w:t>
            </w:r>
          </w:p>
        </w:tc>
        <w:tc>
          <w:tcPr>
            <w:tcW w:w="4945" w:type="dxa"/>
          </w:tcPr>
          <w:p w:rsidR="00E6536C" w:rsidRPr="00E6536C" w:rsidRDefault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About </w:t>
            </w:r>
            <w:r w:rsidR="0096516B">
              <w:rPr>
                <w:sz w:val="24"/>
                <w:szCs w:val="24"/>
              </w:rPr>
              <w:t>100-16</w:t>
            </w:r>
            <w:r w:rsidR="00851F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m</w:t>
            </w:r>
          </w:p>
        </w:tc>
      </w:tr>
      <w:tr w:rsidR="00E6536C" w:rsidTr="00F3530E">
        <w:tc>
          <w:tcPr>
            <w:tcW w:w="4405" w:type="dxa"/>
          </w:tcPr>
          <w:p w:rsidR="00E6536C" w:rsidRPr="00E6536C" w:rsidRDefault="00E6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Breadth</w:t>
            </w:r>
            <w:r w:rsidR="00851F6D">
              <w:rPr>
                <w:sz w:val="24"/>
                <w:szCs w:val="24"/>
              </w:rPr>
              <w:t xml:space="preserve"> M</w:t>
            </w:r>
          </w:p>
        </w:tc>
        <w:tc>
          <w:tcPr>
            <w:tcW w:w="4945" w:type="dxa"/>
          </w:tcPr>
          <w:p w:rsidR="00E6536C" w:rsidRPr="00E6536C" w:rsidRDefault="0085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  <w:r w:rsidR="005911D4">
              <w:rPr>
                <w:sz w:val="24"/>
                <w:szCs w:val="24"/>
              </w:rPr>
              <w:t xml:space="preserve"> m</w:t>
            </w:r>
          </w:p>
        </w:tc>
      </w:tr>
      <w:tr w:rsidR="005911D4" w:rsidTr="00F3530E">
        <w:tc>
          <w:tcPr>
            <w:tcW w:w="4405" w:type="dxa"/>
          </w:tcPr>
          <w:p w:rsidR="005911D4" w:rsidRDefault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Draft</w:t>
            </w:r>
          </w:p>
        </w:tc>
        <w:tc>
          <w:tcPr>
            <w:tcW w:w="4945" w:type="dxa"/>
          </w:tcPr>
          <w:p w:rsidR="005911D4" w:rsidRDefault="0096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5911D4">
              <w:rPr>
                <w:sz w:val="24"/>
                <w:szCs w:val="24"/>
              </w:rPr>
              <w:t>m</w:t>
            </w:r>
          </w:p>
        </w:tc>
      </w:tr>
      <w:tr w:rsidR="005911D4" w:rsidTr="00F3530E">
        <w:tc>
          <w:tcPr>
            <w:tcW w:w="4405" w:type="dxa"/>
          </w:tcPr>
          <w:p w:rsidR="005911D4" w:rsidRDefault="00F3530E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DWT</w:t>
            </w:r>
          </w:p>
        </w:tc>
        <w:tc>
          <w:tcPr>
            <w:tcW w:w="4945" w:type="dxa"/>
          </w:tcPr>
          <w:p w:rsidR="005911D4" w:rsidRDefault="003502EE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About </w:t>
            </w:r>
            <w:r w:rsidR="0082684D">
              <w:rPr>
                <w:sz w:val="24"/>
                <w:szCs w:val="24"/>
              </w:rPr>
              <w:t>3</w:t>
            </w:r>
            <w:r w:rsidR="0096516B">
              <w:rPr>
                <w:sz w:val="24"/>
                <w:szCs w:val="24"/>
              </w:rPr>
              <w:t xml:space="preserve">,000 - </w:t>
            </w:r>
            <w:r w:rsidR="008268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851F6D">
              <w:rPr>
                <w:sz w:val="24"/>
                <w:szCs w:val="24"/>
              </w:rPr>
              <w:t xml:space="preserve">000 </w:t>
            </w:r>
            <w:r w:rsidR="00F3530E">
              <w:rPr>
                <w:sz w:val="24"/>
                <w:szCs w:val="24"/>
              </w:rPr>
              <w:t xml:space="preserve"> </w:t>
            </w:r>
            <w:r w:rsidR="0096516B">
              <w:rPr>
                <w:sz w:val="24"/>
                <w:szCs w:val="24"/>
              </w:rPr>
              <w:t>M</w:t>
            </w:r>
            <w:r w:rsidR="00F3530E">
              <w:rPr>
                <w:sz w:val="24"/>
                <w:szCs w:val="24"/>
              </w:rPr>
              <w:t>T</w:t>
            </w:r>
          </w:p>
        </w:tc>
      </w:tr>
      <w:tr w:rsidR="005911D4" w:rsidTr="00F3530E">
        <w:tc>
          <w:tcPr>
            <w:tcW w:w="4405" w:type="dxa"/>
          </w:tcPr>
          <w:p w:rsidR="005911D4" w:rsidRPr="00E6536C" w:rsidRDefault="005911D4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</w:t>
            </w:r>
          </w:p>
        </w:tc>
        <w:tc>
          <w:tcPr>
            <w:tcW w:w="4945" w:type="dxa"/>
          </w:tcPr>
          <w:p w:rsidR="005911D4" w:rsidRPr="003502EE" w:rsidRDefault="00851F6D" w:rsidP="003502EE">
            <w:pPr>
              <w:rPr>
                <w:sz w:val="24"/>
                <w:szCs w:val="24"/>
              </w:rPr>
            </w:pPr>
            <w:r w:rsidRPr="003502EE">
              <w:rPr>
                <w:sz w:val="24"/>
                <w:szCs w:val="24"/>
              </w:rPr>
              <w:t>17-20</w:t>
            </w:r>
            <w:r w:rsidR="00F3530E" w:rsidRPr="003502EE">
              <w:rPr>
                <w:sz w:val="24"/>
                <w:szCs w:val="24"/>
              </w:rPr>
              <w:t xml:space="preserve"> NM</w:t>
            </w:r>
          </w:p>
        </w:tc>
      </w:tr>
      <w:tr w:rsidR="00851F6D" w:rsidTr="00F3530E">
        <w:tc>
          <w:tcPr>
            <w:tcW w:w="4405" w:type="dxa"/>
          </w:tcPr>
          <w:p w:rsidR="00851F6D" w:rsidRDefault="0096516B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</w:t>
            </w:r>
            <w:r w:rsidR="00851F6D">
              <w:rPr>
                <w:sz w:val="24"/>
                <w:szCs w:val="24"/>
              </w:rPr>
              <w:t>ngers</w:t>
            </w:r>
          </w:p>
        </w:tc>
        <w:tc>
          <w:tcPr>
            <w:tcW w:w="4945" w:type="dxa"/>
          </w:tcPr>
          <w:p w:rsidR="00851F6D" w:rsidRDefault="00851F6D" w:rsidP="0096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1000-1200 P</w:t>
            </w:r>
            <w:r w:rsidR="0096516B">
              <w:rPr>
                <w:sz w:val="24"/>
                <w:szCs w:val="24"/>
              </w:rPr>
              <w:t>assengers</w:t>
            </w:r>
            <w:r>
              <w:rPr>
                <w:sz w:val="24"/>
                <w:szCs w:val="24"/>
              </w:rPr>
              <w:t xml:space="preserve"> (25% in Cabins, balance on pullman seats</w:t>
            </w:r>
          </w:p>
        </w:tc>
      </w:tr>
      <w:tr w:rsidR="00C17C26" w:rsidTr="00F3530E">
        <w:tc>
          <w:tcPr>
            <w:tcW w:w="4405" w:type="dxa"/>
          </w:tcPr>
          <w:p w:rsidR="00C17C26" w:rsidRDefault="00C17C26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Crew</w:t>
            </w:r>
          </w:p>
        </w:tc>
        <w:tc>
          <w:tcPr>
            <w:tcW w:w="4945" w:type="dxa"/>
          </w:tcPr>
          <w:p w:rsidR="00C17C26" w:rsidRDefault="00C17C26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50 </w:t>
            </w:r>
          </w:p>
        </w:tc>
      </w:tr>
      <w:tr w:rsidR="00851F6D" w:rsidTr="00F3530E">
        <w:tc>
          <w:tcPr>
            <w:tcW w:w="4405" w:type="dxa"/>
          </w:tcPr>
          <w:p w:rsidR="00851F6D" w:rsidRDefault="00851F6D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</w:t>
            </w:r>
          </w:p>
        </w:tc>
        <w:tc>
          <w:tcPr>
            <w:tcW w:w="4945" w:type="dxa"/>
          </w:tcPr>
          <w:p w:rsidR="00851F6D" w:rsidRDefault="0096516B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cafeterias and o</w:t>
            </w:r>
            <w:r w:rsidR="00851F6D">
              <w:rPr>
                <w:sz w:val="24"/>
                <w:szCs w:val="24"/>
              </w:rPr>
              <w:t>ne rest</w:t>
            </w:r>
            <w:r w:rsidR="00561BA0">
              <w:rPr>
                <w:sz w:val="24"/>
                <w:szCs w:val="24"/>
              </w:rPr>
              <w:t>a</w:t>
            </w:r>
            <w:r w:rsidR="00851F6D">
              <w:rPr>
                <w:sz w:val="24"/>
                <w:szCs w:val="24"/>
              </w:rPr>
              <w:t>urant</w:t>
            </w:r>
          </w:p>
        </w:tc>
      </w:tr>
      <w:tr w:rsidR="00851F6D" w:rsidTr="00F3530E">
        <w:tc>
          <w:tcPr>
            <w:tcW w:w="4405" w:type="dxa"/>
          </w:tcPr>
          <w:p w:rsidR="00851F6D" w:rsidRDefault="00561BA0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</w:t>
            </w:r>
          </w:p>
        </w:tc>
        <w:tc>
          <w:tcPr>
            <w:tcW w:w="4945" w:type="dxa"/>
          </w:tcPr>
          <w:p w:rsidR="00851F6D" w:rsidRDefault="0082684D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S</w:t>
            </w:r>
            <w:r w:rsidR="00561BA0">
              <w:rPr>
                <w:sz w:val="24"/>
                <w:szCs w:val="24"/>
              </w:rPr>
              <w:t>ea, A-Gulf, East Coast Of Africa, Medit</w:t>
            </w:r>
            <w:r w:rsidR="00C17C26">
              <w:rPr>
                <w:sz w:val="24"/>
                <w:szCs w:val="24"/>
              </w:rPr>
              <w:t>e</w:t>
            </w:r>
            <w:r w:rsidR="00561BA0">
              <w:rPr>
                <w:sz w:val="24"/>
                <w:szCs w:val="24"/>
              </w:rPr>
              <w:t>r</w:t>
            </w:r>
            <w:r w:rsidR="00C17C26">
              <w:rPr>
                <w:sz w:val="24"/>
                <w:szCs w:val="24"/>
              </w:rPr>
              <w:t>r</w:t>
            </w:r>
            <w:r w:rsidR="00561BA0">
              <w:rPr>
                <w:sz w:val="24"/>
                <w:szCs w:val="24"/>
              </w:rPr>
              <w:t>ainian</w:t>
            </w:r>
          </w:p>
        </w:tc>
      </w:tr>
      <w:tr w:rsidR="005911D4" w:rsidTr="00F3530E">
        <w:tc>
          <w:tcPr>
            <w:tcW w:w="4405" w:type="dxa"/>
          </w:tcPr>
          <w:p w:rsidR="005911D4" w:rsidRPr="00E6536C" w:rsidRDefault="005911D4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Endurance</w:t>
            </w:r>
          </w:p>
        </w:tc>
        <w:tc>
          <w:tcPr>
            <w:tcW w:w="4945" w:type="dxa"/>
          </w:tcPr>
          <w:p w:rsidR="005911D4" w:rsidRPr="00E6536C" w:rsidRDefault="0096516B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530E">
              <w:rPr>
                <w:sz w:val="24"/>
                <w:szCs w:val="24"/>
              </w:rPr>
              <w:t>,</w:t>
            </w:r>
            <w:r w:rsidR="005911D4">
              <w:rPr>
                <w:sz w:val="24"/>
                <w:szCs w:val="24"/>
              </w:rPr>
              <w:t>000 NM</w:t>
            </w:r>
          </w:p>
        </w:tc>
      </w:tr>
      <w:tr w:rsidR="005911D4" w:rsidTr="00F3530E">
        <w:tc>
          <w:tcPr>
            <w:tcW w:w="4405" w:type="dxa"/>
          </w:tcPr>
          <w:p w:rsidR="005911D4" w:rsidRPr="00E6536C" w:rsidRDefault="005911D4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engines</w:t>
            </w:r>
          </w:p>
        </w:tc>
        <w:tc>
          <w:tcPr>
            <w:tcW w:w="4945" w:type="dxa"/>
          </w:tcPr>
          <w:p w:rsidR="005911D4" w:rsidRPr="00E6536C" w:rsidRDefault="00C17C26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 screw marine type engine, MAN B&amp;W Wartsilla or Sulzer.</w:t>
            </w:r>
          </w:p>
        </w:tc>
      </w:tr>
      <w:tr w:rsidR="005911D4" w:rsidTr="00F3530E">
        <w:tc>
          <w:tcPr>
            <w:tcW w:w="4405" w:type="dxa"/>
          </w:tcPr>
          <w:p w:rsidR="005911D4" w:rsidRPr="00E6536C" w:rsidRDefault="005911D4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engines and pumps and mach.</w:t>
            </w:r>
          </w:p>
        </w:tc>
        <w:tc>
          <w:tcPr>
            <w:tcW w:w="4945" w:type="dxa"/>
          </w:tcPr>
          <w:p w:rsidR="005911D4" w:rsidRPr="00E6536C" w:rsidRDefault="00C17C26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sets 440V x 60 Hz Marine diesel generator from known maker.</w:t>
            </w:r>
          </w:p>
        </w:tc>
      </w:tr>
      <w:tr w:rsidR="00C17C26" w:rsidTr="00F3530E">
        <w:tc>
          <w:tcPr>
            <w:tcW w:w="4405" w:type="dxa"/>
          </w:tcPr>
          <w:p w:rsidR="00C17C26" w:rsidRDefault="00C17C26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Stern Ramp</w:t>
            </w:r>
          </w:p>
        </w:tc>
        <w:tc>
          <w:tcPr>
            <w:tcW w:w="4945" w:type="dxa"/>
          </w:tcPr>
          <w:p w:rsidR="00C17C26" w:rsidRDefault="00C17C26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Clearance height about 4.5 M Minimum</w:t>
            </w:r>
          </w:p>
        </w:tc>
      </w:tr>
      <w:tr w:rsidR="00C17C26" w:rsidTr="00F3530E">
        <w:tc>
          <w:tcPr>
            <w:tcW w:w="4405" w:type="dxa"/>
          </w:tcPr>
          <w:p w:rsidR="00C17C26" w:rsidRDefault="00C17C26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Capacity</w:t>
            </w:r>
          </w:p>
        </w:tc>
        <w:tc>
          <w:tcPr>
            <w:tcW w:w="4945" w:type="dxa"/>
          </w:tcPr>
          <w:p w:rsidR="00C17C26" w:rsidRDefault="000433E1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Mafi Trailers (10-20ft +</w:t>
            </w:r>
            <w:r w:rsidR="00B94DF5">
              <w:rPr>
                <w:sz w:val="24"/>
                <w:szCs w:val="24"/>
              </w:rPr>
              <w:t xml:space="preserve"> 20-40ft)</w:t>
            </w:r>
            <w:r>
              <w:rPr>
                <w:sz w:val="24"/>
                <w:szCs w:val="24"/>
              </w:rPr>
              <w:t>, 250 Car (900 LM)</w:t>
            </w:r>
          </w:p>
        </w:tc>
      </w:tr>
      <w:tr w:rsidR="00C17C26" w:rsidTr="00F3530E">
        <w:tc>
          <w:tcPr>
            <w:tcW w:w="4405" w:type="dxa"/>
          </w:tcPr>
          <w:p w:rsidR="00C17C26" w:rsidRDefault="00BF6E16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Reefer</w:t>
            </w:r>
          </w:p>
        </w:tc>
        <w:tc>
          <w:tcPr>
            <w:tcW w:w="4945" w:type="dxa"/>
          </w:tcPr>
          <w:p w:rsidR="00C17C26" w:rsidRDefault="00BF6E16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Container facilities (fitting + Sockets)</w:t>
            </w:r>
          </w:p>
        </w:tc>
      </w:tr>
      <w:tr w:rsidR="00C17C26" w:rsidTr="00F3530E">
        <w:tc>
          <w:tcPr>
            <w:tcW w:w="4405" w:type="dxa"/>
          </w:tcPr>
          <w:p w:rsidR="00C17C26" w:rsidRDefault="00BF6E16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facilities</w:t>
            </w:r>
          </w:p>
        </w:tc>
        <w:tc>
          <w:tcPr>
            <w:tcW w:w="4945" w:type="dxa"/>
          </w:tcPr>
          <w:p w:rsidR="00C17C26" w:rsidRDefault="00BF6E16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 thruster, Stablizer</w:t>
            </w:r>
          </w:p>
        </w:tc>
      </w:tr>
      <w:tr w:rsidR="00BF6E16" w:rsidTr="00F3530E">
        <w:tc>
          <w:tcPr>
            <w:tcW w:w="4405" w:type="dxa"/>
          </w:tcPr>
          <w:p w:rsidR="00BF6E16" w:rsidRDefault="00BF6E16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</w:t>
            </w:r>
          </w:p>
        </w:tc>
        <w:tc>
          <w:tcPr>
            <w:tcW w:w="4945" w:type="dxa"/>
          </w:tcPr>
          <w:p w:rsidR="00BF6E16" w:rsidRDefault="00BF6E16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Vessels has to comply with all international conventions including but not limited to:</w:t>
            </w:r>
          </w:p>
          <w:p w:rsidR="00BF6E16" w:rsidRDefault="00BF6E16" w:rsidP="0059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conv</w:t>
            </w:r>
            <w:r w:rsidR="00696DCA">
              <w:rPr>
                <w:sz w:val="24"/>
                <w:szCs w:val="24"/>
              </w:rPr>
              <w:t xml:space="preserve">entions for the safety of life at sea (SOLAS) 1974 Including 1978 Protocol and amendment. MARPOL 73/78. International conventions on load line 1966 as modified 1988. International conventions on tonage measurement 1969. International telecommunications and radio conference regulation 1973 and 1982. All safety </w:t>
            </w:r>
            <w:r w:rsidR="00C21E41">
              <w:rPr>
                <w:sz w:val="24"/>
                <w:szCs w:val="24"/>
              </w:rPr>
              <w:t>convention of transport and passenger.</w:t>
            </w:r>
          </w:p>
        </w:tc>
      </w:tr>
    </w:tbl>
    <w:p w:rsidR="00E6536C" w:rsidRDefault="00E6536C"/>
    <w:sectPr w:rsidR="00E6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6C"/>
    <w:rsid w:val="000433E1"/>
    <w:rsid w:val="001533A8"/>
    <w:rsid w:val="00242835"/>
    <w:rsid w:val="003502EE"/>
    <w:rsid w:val="004B325F"/>
    <w:rsid w:val="00561BA0"/>
    <w:rsid w:val="005911D4"/>
    <w:rsid w:val="00696DCA"/>
    <w:rsid w:val="0082684D"/>
    <w:rsid w:val="00851F6D"/>
    <w:rsid w:val="00883B9F"/>
    <w:rsid w:val="0096516B"/>
    <w:rsid w:val="00B44DEA"/>
    <w:rsid w:val="00B94DF5"/>
    <w:rsid w:val="00BF3A07"/>
    <w:rsid w:val="00BF6E16"/>
    <w:rsid w:val="00C17C26"/>
    <w:rsid w:val="00C21E41"/>
    <w:rsid w:val="00E174C6"/>
    <w:rsid w:val="00E2462B"/>
    <w:rsid w:val="00E6536C"/>
    <w:rsid w:val="00F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51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51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nasri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nasri</dc:creator>
  <cp:lastModifiedBy>acer</cp:lastModifiedBy>
  <cp:revision>4</cp:revision>
  <dcterms:created xsi:type="dcterms:W3CDTF">2018-03-22T07:57:00Z</dcterms:created>
  <dcterms:modified xsi:type="dcterms:W3CDTF">2018-03-22T15:02:00Z</dcterms:modified>
</cp:coreProperties>
</file>