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drawing>
          <wp:inline distT="0" distB="0" distL="0" distR="0">
            <wp:extent cx="5274310" cy="35820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CPU  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Model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Qualcomm snapdragon 855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8 cores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2.84GHz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Screen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Size 7.8”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Type of screen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flexible Amoled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</w:rPr>
        <w:t>Screen resolution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1920*1440 (in deployment state)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Screen scale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4:3 (in deployment state)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Screen Pixel Density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308PPI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drawing>
          <wp:inline distT="0" distB="0" distL="0" distR="0">
            <wp:extent cx="5274310" cy="307848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Storage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RAM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6GB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(for model-1 foldable mobilphone)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/ </w:t>
      </w:r>
    </w:p>
    <w:p>
      <w:pPr>
        <w:ind w:firstLine="2240" w:firstLineChars="8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8GB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(for model-2 foldable mobilphone)</w:t>
      </w:r>
    </w:p>
    <w:p>
      <w:pPr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ROM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128GB/ 256GB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(for model-1 foldable mobilphone), </w:t>
      </w:r>
    </w:p>
    <w:p>
      <w:pPr>
        <w:ind w:firstLine="2240" w:firstLineChars="8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256GB/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512GB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(for model-2 foldable mobilphone)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Memory card type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Micro SD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Extended storage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max.256GB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Camera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Pixel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16MP + 20MP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Aperture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f/1.8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Autofocus 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support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OIS optical anti-shake   support 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Flash 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support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drawing>
          <wp:inline distT="0" distB="0" distL="0" distR="0">
            <wp:extent cx="5274310" cy="3444240"/>
            <wp:effectExtent l="0" t="0" r="254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Net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GSM/ GPRS/ EDGE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B2/ B3/ B5/ B8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UMTS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B1/ B2/ B5/ N8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CDMA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BC0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TD-SCDMA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B34/ B39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LTE EDD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B1/ B3/ B4/ B7/ B8/ B12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LTE TDD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B34/ B38/ B39/ B40/ B41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Android                  Android 9.0 and upgrading automatically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</w:rPr>
        <w:t>Transmission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WlAN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support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WlAN hotsport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support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Bluetooth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Bluetooth 5.1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Position service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GPS, A-GPS, Beidou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Multi screen interaction  support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Headphone jack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Type-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C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Data Line Interface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Type-C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drawing>
          <wp:inline distT="0" distB="0" distL="0" distR="0">
            <wp:extent cx="5274310" cy="335089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5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Appearance size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Height 134.0mm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Width 190.3mm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Thickness 7.6mm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Net weight 320.0g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SIM card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Main card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Nano SIM card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supplemental card   Nano SIM card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Battery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Type of battery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Lithium polymer battery (non-removable battery)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Capacity of battery  3970mAh (Typical value)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drawing>
          <wp:inline distT="0" distB="0" distL="0" distR="0">
            <wp:extent cx="5274310" cy="223202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Sensors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: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Light sensor, Distance sensor, Acceleration sensor, Gyroscope, Compass, Hall sensor, Pressure sensor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Fingerprint identification   support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Packing List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Flexible mobilphone, Adapter, Data line, Type-C transferring 3.5mm connecting line, SIM clip, Quick Guide + Warranty Card, Earphone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23"/>
    <w:rsid w:val="00205D23"/>
    <w:rsid w:val="00946A92"/>
    <w:rsid w:val="00E33587"/>
    <w:rsid w:val="241B3592"/>
    <w:rsid w:val="2BDB7AD3"/>
    <w:rsid w:val="33AB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Royole Corporation</Company>
  <Pages>3</Pages>
  <Words>1</Words>
  <Characters>9</Characters>
  <Lines>1</Lines>
  <Paragraphs>1</Paragraphs>
  <TotalTime>41</TotalTime>
  <ScaleCrop>false</ScaleCrop>
  <LinksUpToDate>false</LinksUpToDate>
  <CharactersWithSpaces>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2019-01-21T07:37:00Z</dcterms:created>
  <dc:creator>Bill Zhong</dc:creator>
  <cp:lastModifiedBy>吴峰-SaintFirstman。拒绝广告拉群</cp:lastModifiedBy>
  <dcterms:modified xsi:type="dcterms:W3CDTF">2019-02-27T12:01:46Z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